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B651E12" w14:textId="77777777" w:rsidR="002E0852" w:rsidRPr="00652A92" w:rsidRDefault="002E0852" w:rsidP="002E0852">
      <w:pPr>
        <w:jc w:val="center"/>
        <w:rPr>
          <w:lang w:val="lt-LT"/>
        </w:rPr>
      </w:pPr>
      <w:r w:rsidRPr="00652A92">
        <w:rPr>
          <w:lang w:val="lt-LT"/>
        </w:rPr>
        <w:object w:dxaOrig="1665" w:dyaOrig="1605" w14:anchorId="200E5F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8pt;height:52.65pt" o:ole="">
            <v:imagedata r:id="rId5" o:title=""/>
          </v:shape>
          <o:OLEObject Type="Embed" ProgID="MSPhotoEd.3" ShapeID="_x0000_i1025" DrawAspect="Content" ObjectID="_1712054480" r:id="rId6"/>
        </w:object>
      </w:r>
    </w:p>
    <w:p w14:paraId="413F44F9" w14:textId="77777777" w:rsidR="002E0852" w:rsidRPr="00652A92" w:rsidRDefault="002E0852" w:rsidP="002E0852">
      <w:pPr>
        <w:jc w:val="center"/>
        <w:rPr>
          <w:lang w:val="lt-LT"/>
        </w:rPr>
      </w:pPr>
    </w:p>
    <w:p w14:paraId="3345D348" w14:textId="77777777" w:rsidR="002E0852" w:rsidRPr="00652A92" w:rsidRDefault="002E0852" w:rsidP="002E0852">
      <w:pPr>
        <w:jc w:val="center"/>
        <w:rPr>
          <w:b/>
          <w:lang w:val="lt-LT"/>
        </w:rPr>
      </w:pPr>
      <w:r w:rsidRPr="00652A92">
        <w:rPr>
          <w:b/>
          <w:lang w:val="lt-LT"/>
        </w:rPr>
        <w:t>VIEŠOJI ĮSTAIGA ,,SVEIKATOS OAZĖ“</w:t>
      </w:r>
    </w:p>
    <w:p w14:paraId="18C74E4B" w14:textId="77777777" w:rsidR="002E0852" w:rsidRPr="00652A92" w:rsidRDefault="002E0852" w:rsidP="002E0852">
      <w:pPr>
        <w:jc w:val="center"/>
        <w:rPr>
          <w:b/>
          <w:lang w:val="lt-LT"/>
        </w:rPr>
      </w:pPr>
    </w:p>
    <w:p w14:paraId="3113649F" w14:textId="77777777" w:rsidR="002E0852" w:rsidRPr="00652A92" w:rsidRDefault="002E0852" w:rsidP="002E0852">
      <w:pPr>
        <w:jc w:val="center"/>
        <w:rPr>
          <w:sz w:val="20"/>
          <w:szCs w:val="20"/>
          <w:lang w:val="lt-LT"/>
        </w:rPr>
      </w:pPr>
      <w:r w:rsidRPr="00652A92">
        <w:rPr>
          <w:sz w:val="20"/>
          <w:szCs w:val="20"/>
          <w:lang w:val="lt-LT"/>
        </w:rPr>
        <w:t>Viešoji įstaiga, Ažupiečių g. 1A, 29148, Anykščiai, tel. (8 381) 51 755</w:t>
      </w:r>
      <w:r w:rsidRPr="00652A92">
        <w:rPr>
          <w:b/>
          <w:sz w:val="20"/>
          <w:szCs w:val="20"/>
          <w:lang w:val="lt-LT"/>
        </w:rPr>
        <w:t xml:space="preserve">, </w:t>
      </w:r>
      <w:r w:rsidRPr="00652A92">
        <w:rPr>
          <w:sz w:val="20"/>
          <w:szCs w:val="20"/>
          <w:lang w:val="lt-LT"/>
        </w:rPr>
        <w:t>el. p. direktorius@sveikatosoaze.lt;</w:t>
      </w:r>
    </w:p>
    <w:p w14:paraId="5007E547" w14:textId="77777777" w:rsidR="002E0852" w:rsidRPr="00652A92" w:rsidRDefault="002E0852" w:rsidP="002E0852">
      <w:pPr>
        <w:jc w:val="center"/>
        <w:rPr>
          <w:sz w:val="20"/>
          <w:szCs w:val="20"/>
          <w:lang w:val="lt-LT"/>
        </w:rPr>
      </w:pPr>
      <w:r w:rsidRPr="00652A92">
        <w:rPr>
          <w:sz w:val="20"/>
          <w:szCs w:val="20"/>
          <w:lang w:val="lt-LT"/>
        </w:rPr>
        <w:t>Duomenys kaupiami ir saugomi Juridinių asmenų registre, kodas 254319060</w:t>
      </w:r>
    </w:p>
    <w:p w14:paraId="59F3B380" w14:textId="77777777" w:rsidR="002E0852" w:rsidRPr="00652A92" w:rsidRDefault="002E0852" w:rsidP="002E0852">
      <w:pPr>
        <w:jc w:val="center"/>
        <w:rPr>
          <w:lang w:val="lt-LT"/>
        </w:rPr>
      </w:pPr>
      <w:r w:rsidRPr="00652A92">
        <w:rPr>
          <w:lang w:val="lt-LT"/>
        </w:rPr>
        <w:t>–––––––––––––––––––––––––––––––––––––––––––––––––––––––––––––––––––––––––––––––––––</w:t>
      </w:r>
    </w:p>
    <w:p w14:paraId="753A261D" w14:textId="77777777" w:rsidR="009F6000" w:rsidRPr="00652A92" w:rsidRDefault="00AB0FBA" w:rsidP="00EF5CC5">
      <w:pPr>
        <w:jc w:val="both"/>
        <w:rPr>
          <w:lang w:val="lt-LT"/>
        </w:rPr>
      </w:pPr>
      <w:r w:rsidRPr="00652A92">
        <w:rPr>
          <w:lang w:val="lt-LT"/>
        </w:rPr>
        <w:t xml:space="preserve">Anykščių rajono savivaldybės </w:t>
      </w:r>
      <w:r w:rsidR="006A4A5A">
        <w:rPr>
          <w:lang w:val="lt-LT"/>
        </w:rPr>
        <w:t>Tarybai</w:t>
      </w:r>
      <w:r w:rsidR="009F6000" w:rsidRPr="00652A92">
        <w:rPr>
          <w:lang w:val="lt-LT"/>
        </w:rPr>
        <w:t xml:space="preserve">                        </w:t>
      </w:r>
      <w:r w:rsidR="008F7D56" w:rsidRPr="00652A92">
        <w:rPr>
          <w:lang w:val="lt-LT"/>
        </w:rPr>
        <w:t xml:space="preserve">    </w:t>
      </w:r>
      <w:r w:rsidR="004E5549" w:rsidRPr="00652A92">
        <w:rPr>
          <w:lang w:val="lt-LT"/>
        </w:rPr>
        <w:t xml:space="preserve">    </w:t>
      </w:r>
      <w:r w:rsidR="009F6000" w:rsidRPr="00652A92">
        <w:rPr>
          <w:lang w:val="lt-LT"/>
        </w:rPr>
        <w:t xml:space="preserve">   </w:t>
      </w:r>
      <w:r w:rsidR="00EA7A49" w:rsidRPr="00652A92">
        <w:rPr>
          <w:lang w:val="lt-LT"/>
        </w:rPr>
        <w:t xml:space="preserve">        </w:t>
      </w:r>
      <w:r w:rsidR="00AC0DFB" w:rsidRPr="00652A92">
        <w:rPr>
          <w:lang w:val="lt-LT"/>
        </w:rPr>
        <w:t xml:space="preserve">                  </w:t>
      </w:r>
      <w:r w:rsidR="00EA7A49" w:rsidRPr="00652A92">
        <w:rPr>
          <w:lang w:val="lt-LT"/>
        </w:rPr>
        <w:t xml:space="preserve">   </w:t>
      </w:r>
      <w:r w:rsidR="001F1A2F" w:rsidRPr="00652A92">
        <w:rPr>
          <w:lang w:val="lt-LT"/>
        </w:rPr>
        <w:t xml:space="preserve">  202</w:t>
      </w:r>
      <w:r w:rsidR="002D2147">
        <w:rPr>
          <w:lang w:val="lt-LT"/>
        </w:rPr>
        <w:t>2</w:t>
      </w:r>
      <w:r w:rsidR="009F6000" w:rsidRPr="00652A92">
        <w:rPr>
          <w:lang w:val="lt-LT"/>
        </w:rPr>
        <w:t>-0</w:t>
      </w:r>
      <w:r w:rsidR="001F1A2F" w:rsidRPr="00652A92">
        <w:rPr>
          <w:lang w:val="lt-LT"/>
        </w:rPr>
        <w:t>3</w:t>
      </w:r>
      <w:r w:rsidR="009F6000" w:rsidRPr="00652A92">
        <w:rPr>
          <w:lang w:val="lt-LT"/>
        </w:rPr>
        <w:t>-</w:t>
      </w:r>
      <w:r w:rsidR="00FC4FD8">
        <w:rPr>
          <w:lang w:val="lt-LT"/>
        </w:rPr>
        <w:t>16</w:t>
      </w:r>
      <w:r w:rsidR="006B7095" w:rsidRPr="00652A92">
        <w:rPr>
          <w:lang w:val="lt-LT"/>
        </w:rPr>
        <w:t xml:space="preserve"> </w:t>
      </w:r>
      <w:r w:rsidR="009F6000" w:rsidRPr="00652A92">
        <w:rPr>
          <w:lang w:val="lt-LT"/>
        </w:rPr>
        <w:t xml:space="preserve"> Nr. SR</w:t>
      </w:r>
      <w:r w:rsidR="00C01CA0" w:rsidRPr="00652A92">
        <w:rPr>
          <w:lang w:val="lt-LT"/>
        </w:rPr>
        <w:t xml:space="preserve"> </w:t>
      </w:r>
      <w:r w:rsidR="009F6000" w:rsidRPr="00652A92">
        <w:rPr>
          <w:lang w:val="lt-LT"/>
        </w:rPr>
        <w:t>-</w:t>
      </w:r>
      <w:r w:rsidR="00F71BBD" w:rsidRPr="00652A92">
        <w:rPr>
          <w:lang w:val="lt-LT"/>
        </w:rPr>
        <w:t xml:space="preserve"> </w:t>
      </w:r>
    </w:p>
    <w:p w14:paraId="52D526F6" w14:textId="77777777" w:rsidR="00F71BBD" w:rsidRPr="00652A92" w:rsidRDefault="00F71BBD" w:rsidP="0011287D">
      <w:pPr>
        <w:jc w:val="both"/>
        <w:rPr>
          <w:b/>
          <w:lang w:val="lt-LT"/>
        </w:rPr>
      </w:pPr>
    </w:p>
    <w:p w14:paraId="56449218" w14:textId="77777777" w:rsidR="00B23356" w:rsidRPr="00652A92" w:rsidRDefault="00B23356" w:rsidP="0011287D">
      <w:pPr>
        <w:jc w:val="both"/>
        <w:rPr>
          <w:b/>
          <w:lang w:val="lt-LT"/>
        </w:rPr>
      </w:pPr>
    </w:p>
    <w:p w14:paraId="1FA57DAF" w14:textId="77777777" w:rsidR="008946F5" w:rsidRPr="00652A92" w:rsidRDefault="008946F5" w:rsidP="00B47AED">
      <w:pPr>
        <w:jc w:val="both"/>
        <w:rPr>
          <w:b/>
          <w:lang w:val="lt-LT"/>
        </w:rPr>
      </w:pPr>
    </w:p>
    <w:p w14:paraId="2AD369AF" w14:textId="77777777" w:rsidR="0068767F" w:rsidRPr="00102294" w:rsidRDefault="0068767F" w:rsidP="00B47AED">
      <w:pPr>
        <w:jc w:val="both"/>
        <w:rPr>
          <w:b/>
          <w:lang w:val="lt-LT"/>
        </w:rPr>
      </w:pPr>
      <w:r w:rsidRPr="00102294">
        <w:rPr>
          <w:b/>
          <w:lang w:val="lt-LT"/>
        </w:rPr>
        <w:t xml:space="preserve">DĖL VIEŠOSIOS ĮSTAIGOS „SVEIKATOS OAZĖ“ </w:t>
      </w:r>
      <w:r w:rsidR="002310D9">
        <w:rPr>
          <w:b/>
          <w:lang w:val="lt-LT"/>
        </w:rPr>
        <w:t>VERTINIMO KRITERIJŲ IR</w:t>
      </w:r>
      <w:r w:rsidR="00D65D83">
        <w:rPr>
          <w:b/>
          <w:lang w:val="lt-LT"/>
        </w:rPr>
        <w:t xml:space="preserve"> RODIKLIŲ NUSTATYMO 202</w:t>
      </w:r>
      <w:r w:rsidR="002D2147">
        <w:rPr>
          <w:b/>
          <w:lang w:val="lt-LT"/>
        </w:rPr>
        <w:t>2</w:t>
      </w:r>
      <w:r w:rsidR="00D65D83">
        <w:rPr>
          <w:b/>
          <w:lang w:val="lt-LT"/>
        </w:rPr>
        <w:t xml:space="preserve"> METAMS</w:t>
      </w:r>
    </w:p>
    <w:p w14:paraId="0B8A2084" w14:textId="77777777" w:rsidR="0068767F" w:rsidRDefault="0068767F" w:rsidP="00B677C6">
      <w:pPr>
        <w:ind w:firstLine="1296"/>
        <w:jc w:val="both"/>
        <w:rPr>
          <w:lang w:val="lt-LT"/>
        </w:rPr>
      </w:pPr>
    </w:p>
    <w:p w14:paraId="4D0E156F" w14:textId="77777777" w:rsidR="00B47AED" w:rsidRDefault="00B47AED" w:rsidP="00B47AED">
      <w:pPr>
        <w:ind w:firstLine="720"/>
        <w:jc w:val="both"/>
        <w:rPr>
          <w:lang w:val="lt-LT"/>
        </w:rPr>
      </w:pPr>
    </w:p>
    <w:p w14:paraId="305926FB" w14:textId="77777777" w:rsidR="002310D9" w:rsidRDefault="00B47AED" w:rsidP="00B47AED">
      <w:pPr>
        <w:ind w:firstLine="720"/>
        <w:jc w:val="both"/>
        <w:rPr>
          <w:lang w:val="lt-LT"/>
        </w:rPr>
      </w:pPr>
      <w:r w:rsidRPr="00557ABF">
        <w:rPr>
          <w:lang w:val="lt-LT"/>
        </w:rPr>
        <w:t>Vadovaudamiesi Lietuvos Respublikos Vyriausybės 2016 m. rugpjūčio 11 d. nutarimo Nr. 795 „Dėl Lietuvos Respublikos Vyriausybės 2010 m. gegužės 26 d. nutarimo Nr. 598 „Dėl viešųjų įstaigų, kurių savininkė yra valstybė arba kai valstybė turi daugumą balsų visuotiniame dalininkų susirinkime, vadovų, jų pavaduotojų ir vyriausiųjų buhalterių darbo apmokėjimo“</w:t>
      </w:r>
      <w:r>
        <w:rPr>
          <w:lang w:val="lt-LT"/>
        </w:rPr>
        <w:t xml:space="preserve"> </w:t>
      </w:r>
      <w:r w:rsidRPr="00557ABF">
        <w:rPr>
          <w:lang w:val="lt-LT"/>
        </w:rPr>
        <w:t>pakeitimu</w:t>
      </w:r>
      <w:r>
        <w:rPr>
          <w:lang w:val="lt-LT"/>
        </w:rPr>
        <w:t>, prašau 202</w:t>
      </w:r>
      <w:r w:rsidR="000F66C8">
        <w:rPr>
          <w:lang w:val="lt-LT"/>
        </w:rPr>
        <w:t>1</w:t>
      </w:r>
      <w:r>
        <w:rPr>
          <w:lang w:val="lt-LT"/>
        </w:rPr>
        <w:t xml:space="preserve"> metams nustatyti m</w:t>
      </w:r>
      <w:r w:rsidRPr="00B47AED">
        <w:rPr>
          <w:lang w:val="lt-LT"/>
        </w:rPr>
        <w:t>ėnesinės algos kintamo</w:t>
      </w:r>
      <w:r>
        <w:rPr>
          <w:lang w:val="lt-LT"/>
        </w:rPr>
        <w:t>sios dalies</w:t>
      </w:r>
      <w:r w:rsidRPr="00B47AED">
        <w:rPr>
          <w:lang w:val="lt-LT"/>
        </w:rPr>
        <w:t xml:space="preserve"> konkrečius viešosios įstaigos veiklos rezultatų vertinimo rodiklius</w:t>
      </w:r>
      <w:r>
        <w:rPr>
          <w:lang w:val="lt-LT"/>
        </w:rPr>
        <w:t>:</w:t>
      </w:r>
      <w:r w:rsidRPr="00B47AED">
        <w:rPr>
          <w:lang w:val="lt-LT"/>
        </w:rPr>
        <w:t xml:space="preserve"> </w:t>
      </w:r>
    </w:p>
    <w:p w14:paraId="673934FC" w14:textId="77777777" w:rsidR="002310D9" w:rsidRPr="00B47AED" w:rsidRDefault="002310D9" w:rsidP="00B47AED">
      <w:pPr>
        <w:jc w:val="both"/>
        <w:rPr>
          <w:lang w:val="lt-LT"/>
        </w:rPr>
      </w:pPr>
      <w:r w:rsidRPr="00B47AED">
        <w:rPr>
          <w:lang w:val="lt-LT"/>
        </w:rPr>
        <w:t xml:space="preserve">1. Baseino lankytojų skaičius per metus </w:t>
      </w:r>
      <w:r w:rsidR="00BA08A2">
        <w:rPr>
          <w:lang w:val="lt-LT"/>
        </w:rPr>
        <w:t xml:space="preserve">ne mažiau kaip 3 proc. </w:t>
      </w:r>
      <w:r w:rsidRPr="00B47AED">
        <w:rPr>
          <w:lang w:val="lt-LT"/>
        </w:rPr>
        <w:t>didesnis u</w:t>
      </w:r>
      <w:r w:rsidR="00BA08A2">
        <w:rPr>
          <w:lang w:val="lt-LT"/>
        </w:rPr>
        <w:t xml:space="preserve">ž paskutinių dvejų metų vidurkį, </w:t>
      </w:r>
      <w:r w:rsidRPr="00B47AED">
        <w:rPr>
          <w:lang w:val="lt-LT"/>
        </w:rPr>
        <w:t>kintamoji dalis – 1</w:t>
      </w:r>
      <w:r w:rsidR="00BA08A2">
        <w:rPr>
          <w:lang w:val="lt-LT"/>
        </w:rPr>
        <w:t>5</w:t>
      </w:r>
      <w:r w:rsidRPr="00B47AED">
        <w:rPr>
          <w:lang w:val="lt-LT"/>
        </w:rPr>
        <w:t xml:space="preserve"> proc.; </w:t>
      </w:r>
    </w:p>
    <w:p w14:paraId="18B2A488" w14:textId="77777777" w:rsidR="00B47AED" w:rsidRPr="00B47AED" w:rsidRDefault="002310D9" w:rsidP="00B47AED">
      <w:pPr>
        <w:jc w:val="both"/>
        <w:rPr>
          <w:lang w:val="lt-LT"/>
        </w:rPr>
      </w:pPr>
      <w:r w:rsidRPr="00B47AED">
        <w:rPr>
          <w:lang w:val="lt-LT"/>
        </w:rPr>
        <w:t>2. Pajamos už parduotas paslaugas, prekes per metus ne maž</w:t>
      </w:r>
      <w:r w:rsidR="00BA08A2">
        <w:rPr>
          <w:lang w:val="lt-LT"/>
        </w:rPr>
        <w:t xml:space="preserve">iau </w:t>
      </w:r>
      <w:r w:rsidRPr="00B47AED">
        <w:rPr>
          <w:lang w:val="lt-LT"/>
        </w:rPr>
        <w:t xml:space="preserve">kaip </w:t>
      </w:r>
      <w:r w:rsidR="00BA08A2">
        <w:rPr>
          <w:lang w:val="lt-LT"/>
        </w:rPr>
        <w:t xml:space="preserve">3 proc. didesnės už paskutinių dviejų metų vidurkį (atskaičiuos paslaugų kainos didinimo dydį), </w:t>
      </w:r>
      <w:r w:rsidRPr="00B47AED">
        <w:rPr>
          <w:lang w:val="lt-LT"/>
        </w:rPr>
        <w:t>kintamoji dalis – 10 proc.;</w:t>
      </w:r>
    </w:p>
    <w:p w14:paraId="185EA7FC" w14:textId="77777777" w:rsidR="002310D9" w:rsidRPr="00B47AED" w:rsidRDefault="002310D9" w:rsidP="00B47AED">
      <w:pPr>
        <w:jc w:val="both"/>
        <w:rPr>
          <w:lang w:val="lt-LT"/>
        </w:rPr>
      </w:pPr>
      <w:r w:rsidRPr="00B47AED">
        <w:rPr>
          <w:lang w:val="lt-LT"/>
        </w:rPr>
        <w:t>3. Personalo (išskyrus įstaigos vadovo ir finansininko) darbo užmokesčio augimas ne mažesnis kaip paskutinių dviejų metų vidurkis ir didesnis 3 proc., kintamoji dalis – 5 proc.;</w:t>
      </w:r>
    </w:p>
    <w:p w14:paraId="025F3954" w14:textId="77777777" w:rsidR="002310D9" w:rsidRPr="00B47AED" w:rsidRDefault="002310D9" w:rsidP="00B47AED">
      <w:pPr>
        <w:jc w:val="both"/>
        <w:rPr>
          <w:lang w:val="lt-LT"/>
        </w:rPr>
      </w:pPr>
      <w:r w:rsidRPr="00B47AED">
        <w:rPr>
          <w:lang w:val="lt-LT"/>
        </w:rPr>
        <w:t xml:space="preserve">4. per praėjusius metus įdiegta ne mažiau kaip 1 (viena) nauja paslauga, leidžianti įstaigai papildomai gauti pajamų, viršijančių paslaugos diegimo išlaidas (nemažinant teikiamų paslaugų skaičiaus), kintamoji dalis – 10 proc.; </w:t>
      </w:r>
    </w:p>
    <w:p w14:paraId="1A2709A2" w14:textId="77777777" w:rsidR="002310D9" w:rsidRPr="00B47AED" w:rsidRDefault="002310D9" w:rsidP="00B47AED">
      <w:pPr>
        <w:jc w:val="both"/>
        <w:rPr>
          <w:lang w:val="lt-LT"/>
        </w:rPr>
      </w:pPr>
      <w:r w:rsidRPr="00B47AED">
        <w:rPr>
          <w:lang w:val="lt-LT"/>
        </w:rPr>
        <w:t xml:space="preserve">5. įstaiga organizuoja, bendradarbiauja organizuojant respublikinius, tarptautinius renginius, įvairius socialinius projektus (konferencijas, seminarus, mokymus), </w:t>
      </w:r>
      <w:r w:rsidR="00786B46">
        <w:rPr>
          <w:lang w:val="lt-LT"/>
        </w:rPr>
        <w:t xml:space="preserve">vaikų ir sportininkų </w:t>
      </w:r>
      <w:r w:rsidRPr="00B47AED">
        <w:rPr>
          <w:lang w:val="lt-LT"/>
        </w:rPr>
        <w:t xml:space="preserve">kompleksines sporto ir sveikatos stovyklas (kai 1(viename) projekte dalyvauja ne mažiau 50 (penkiasdešimt) dalyvių, mokymuose ar seminare ne mažiau 20 (dvidešimt) dalyvių), kintamoji dalis – 10 proc. </w:t>
      </w:r>
    </w:p>
    <w:p w14:paraId="66A95595" w14:textId="77777777" w:rsidR="00B47AED" w:rsidRDefault="00B47AED" w:rsidP="00EB393E">
      <w:pPr>
        <w:spacing w:line="360" w:lineRule="auto"/>
        <w:jc w:val="both"/>
        <w:rPr>
          <w:lang w:val="lt-LT"/>
        </w:rPr>
      </w:pPr>
    </w:p>
    <w:p w14:paraId="09451BC9" w14:textId="77777777" w:rsidR="00B47AED" w:rsidRDefault="00B47AED" w:rsidP="00EB393E">
      <w:pPr>
        <w:spacing w:line="360" w:lineRule="auto"/>
        <w:jc w:val="both"/>
        <w:rPr>
          <w:lang w:val="lt-LT"/>
        </w:rPr>
      </w:pPr>
    </w:p>
    <w:p w14:paraId="3B479BA7" w14:textId="77777777" w:rsidR="00B47AED" w:rsidRDefault="008D5099" w:rsidP="00B47AED">
      <w:pPr>
        <w:spacing w:line="360" w:lineRule="auto"/>
        <w:jc w:val="both"/>
        <w:rPr>
          <w:lang w:val="lt-LT"/>
        </w:rPr>
      </w:pPr>
      <w:r w:rsidRPr="00652A92">
        <w:rPr>
          <w:lang w:val="lt-LT"/>
        </w:rPr>
        <w:t>Direktorė</w:t>
      </w:r>
      <w:r w:rsidRPr="00652A92">
        <w:rPr>
          <w:lang w:val="lt-LT"/>
        </w:rPr>
        <w:tab/>
      </w:r>
      <w:r w:rsidRPr="00652A92">
        <w:rPr>
          <w:lang w:val="lt-LT"/>
        </w:rPr>
        <w:tab/>
      </w:r>
      <w:r w:rsidRPr="00652A92">
        <w:rPr>
          <w:lang w:val="lt-LT"/>
        </w:rPr>
        <w:tab/>
      </w:r>
      <w:r w:rsidRPr="00652A92">
        <w:rPr>
          <w:lang w:val="lt-LT"/>
        </w:rPr>
        <w:tab/>
      </w:r>
      <w:r w:rsidRPr="00652A92">
        <w:rPr>
          <w:lang w:val="lt-LT"/>
        </w:rPr>
        <w:tab/>
      </w:r>
      <w:r w:rsidRPr="00652A92">
        <w:rPr>
          <w:lang w:val="lt-LT"/>
        </w:rPr>
        <w:tab/>
      </w:r>
      <w:r w:rsidRPr="00652A92">
        <w:rPr>
          <w:lang w:val="lt-LT"/>
        </w:rPr>
        <w:tab/>
      </w:r>
      <w:r w:rsidRPr="00652A92">
        <w:rPr>
          <w:lang w:val="lt-LT"/>
        </w:rPr>
        <w:tab/>
      </w:r>
      <w:r w:rsidRPr="00652A92">
        <w:rPr>
          <w:lang w:val="lt-LT"/>
        </w:rPr>
        <w:tab/>
      </w:r>
      <w:r w:rsidRPr="00652A92">
        <w:rPr>
          <w:lang w:val="lt-LT"/>
        </w:rPr>
        <w:tab/>
        <w:t xml:space="preserve">     Sonata Veršelienė</w:t>
      </w:r>
    </w:p>
    <w:p w14:paraId="452B20E5" w14:textId="77777777" w:rsidR="00B47AED" w:rsidRDefault="00B47AED" w:rsidP="00A06B97">
      <w:pPr>
        <w:rPr>
          <w:lang w:val="lt-LT"/>
        </w:rPr>
      </w:pPr>
    </w:p>
    <w:p w14:paraId="2299D91E" w14:textId="77777777" w:rsidR="00B47AED" w:rsidRDefault="00B47AED" w:rsidP="00A06B97">
      <w:pPr>
        <w:rPr>
          <w:lang w:val="lt-LT"/>
        </w:rPr>
      </w:pPr>
    </w:p>
    <w:p w14:paraId="032B2B45" w14:textId="77777777" w:rsidR="00B47AED" w:rsidRPr="00652A92" w:rsidRDefault="00B47AED" w:rsidP="00A06B97">
      <w:pPr>
        <w:rPr>
          <w:lang w:val="lt-LT"/>
        </w:rPr>
      </w:pPr>
    </w:p>
    <w:p w14:paraId="2A27A19A" w14:textId="77777777" w:rsidR="00B470EF" w:rsidRPr="00652A92" w:rsidRDefault="00B470EF" w:rsidP="00A06B97">
      <w:pPr>
        <w:rPr>
          <w:lang w:val="lt-LT"/>
        </w:rPr>
      </w:pPr>
    </w:p>
    <w:p w14:paraId="4D6F58E1" w14:textId="77777777" w:rsidR="000705F1" w:rsidRPr="00652A92" w:rsidRDefault="000705F1" w:rsidP="00DF3E83">
      <w:pPr>
        <w:jc w:val="right"/>
        <w:rPr>
          <w:lang w:val="lt-LT"/>
        </w:rPr>
      </w:pPr>
    </w:p>
    <w:p w14:paraId="43B1889A" w14:textId="77777777" w:rsidR="002E0852" w:rsidRPr="00652A92" w:rsidRDefault="002E0852" w:rsidP="002E0852">
      <w:pPr>
        <w:jc w:val="both"/>
        <w:rPr>
          <w:sz w:val="20"/>
          <w:szCs w:val="20"/>
          <w:lang w:val="lt-LT"/>
        </w:rPr>
      </w:pPr>
      <w:r w:rsidRPr="00652A92">
        <w:rPr>
          <w:sz w:val="20"/>
          <w:szCs w:val="20"/>
          <w:lang w:val="lt-LT"/>
        </w:rPr>
        <w:t xml:space="preserve">Sonata Veršelienė, tel. (8 381) 51 755, el. paštas: </w:t>
      </w:r>
      <w:hyperlink r:id="rId7" w:history="1">
        <w:r w:rsidRPr="00652A92">
          <w:rPr>
            <w:rStyle w:val="Hipersaitas"/>
            <w:color w:val="auto"/>
            <w:sz w:val="20"/>
            <w:szCs w:val="20"/>
            <w:lang w:val="lt-LT"/>
          </w:rPr>
          <w:t>direktorius@sveikatosoaze.lt</w:t>
        </w:r>
      </w:hyperlink>
      <w:r w:rsidRPr="00652A92">
        <w:rPr>
          <w:sz w:val="20"/>
          <w:szCs w:val="20"/>
          <w:lang w:val="lt-LT"/>
        </w:rPr>
        <w:t>.</w:t>
      </w:r>
    </w:p>
    <w:p w14:paraId="0CD2661F" w14:textId="77777777" w:rsidR="00652A92" w:rsidRPr="00652A92" w:rsidRDefault="00652A92" w:rsidP="00EB393E">
      <w:pPr>
        <w:ind w:firstLine="1296"/>
        <w:jc w:val="both"/>
        <w:rPr>
          <w:lang w:val="lt-LT"/>
        </w:rPr>
      </w:pPr>
    </w:p>
    <w:sectPr w:rsidR="00652A92" w:rsidRPr="00652A92" w:rsidSect="00864A65">
      <w:pgSz w:w="12240" w:h="15840"/>
      <w:pgMar w:top="1701"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2691A92"/>
    <w:multiLevelType w:val="hybridMultilevel"/>
    <w:tmpl w:val="4830B04C"/>
    <w:lvl w:ilvl="0" w:tplc="0A920524">
      <w:start w:val="1"/>
      <w:numFmt w:val="decimal"/>
      <w:lvlText w:val="%1."/>
      <w:lvlJc w:val="left"/>
      <w:pPr>
        <w:tabs>
          <w:tab w:val="num" w:pos="720"/>
        </w:tabs>
        <w:ind w:left="720" w:hanging="360"/>
      </w:pPr>
      <w:rPr>
        <w:rFonts w:hint="default"/>
        <w:b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21947081"/>
    <w:multiLevelType w:val="hybridMultilevel"/>
    <w:tmpl w:val="AB74350C"/>
    <w:lvl w:ilvl="0" w:tplc="AFDACB18">
      <w:start w:val="1"/>
      <w:numFmt w:val="bullet"/>
      <w:lvlText w:val=""/>
      <w:lvlJc w:val="left"/>
      <w:pPr>
        <w:tabs>
          <w:tab w:val="num" w:pos="2160"/>
        </w:tabs>
        <w:ind w:left="2160" w:hanging="360"/>
      </w:pPr>
      <w:rPr>
        <w:rFonts w:ascii="Wingdings" w:hAnsi="Wingdings" w:hint="default"/>
        <w:b w:val="0"/>
        <w:sz w:val="20"/>
        <w:szCs w:val="20"/>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405F17"/>
    <w:multiLevelType w:val="hybridMultilevel"/>
    <w:tmpl w:val="035E6D94"/>
    <w:lvl w:ilvl="0" w:tplc="C5526BB8">
      <w:start w:val="1"/>
      <w:numFmt w:val="decimal"/>
      <w:lvlText w:val="%1."/>
      <w:lvlJc w:val="left"/>
      <w:pPr>
        <w:tabs>
          <w:tab w:val="num" w:pos="928"/>
        </w:tabs>
        <w:ind w:left="928" w:hanging="360"/>
      </w:pPr>
      <w:rPr>
        <w:rFonts w:hint="default"/>
        <w:b/>
      </w:rPr>
    </w:lvl>
    <w:lvl w:ilvl="1" w:tplc="04270019" w:tentative="1">
      <w:start w:val="1"/>
      <w:numFmt w:val="lowerLetter"/>
      <w:lvlText w:val="%2."/>
      <w:lvlJc w:val="left"/>
      <w:pPr>
        <w:tabs>
          <w:tab w:val="num" w:pos="1648"/>
        </w:tabs>
        <w:ind w:left="1648" w:hanging="360"/>
      </w:pPr>
    </w:lvl>
    <w:lvl w:ilvl="2" w:tplc="0427001B" w:tentative="1">
      <w:start w:val="1"/>
      <w:numFmt w:val="lowerRoman"/>
      <w:lvlText w:val="%3."/>
      <w:lvlJc w:val="right"/>
      <w:pPr>
        <w:tabs>
          <w:tab w:val="num" w:pos="2368"/>
        </w:tabs>
        <w:ind w:left="2368" w:hanging="180"/>
      </w:pPr>
    </w:lvl>
    <w:lvl w:ilvl="3" w:tplc="0427000F" w:tentative="1">
      <w:start w:val="1"/>
      <w:numFmt w:val="decimal"/>
      <w:lvlText w:val="%4."/>
      <w:lvlJc w:val="left"/>
      <w:pPr>
        <w:tabs>
          <w:tab w:val="num" w:pos="3088"/>
        </w:tabs>
        <w:ind w:left="3088" w:hanging="360"/>
      </w:pPr>
    </w:lvl>
    <w:lvl w:ilvl="4" w:tplc="04270019" w:tentative="1">
      <w:start w:val="1"/>
      <w:numFmt w:val="lowerLetter"/>
      <w:lvlText w:val="%5."/>
      <w:lvlJc w:val="left"/>
      <w:pPr>
        <w:tabs>
          <w:tab w:val="num" w:pos="3808"/>
        </w:tabs>
        <w:ind w:left="3808" w:hanging="360"/>
      </w:pPr>
    </w:lvl>
    <w:lvl w:ilvl="5" w:tplc="0427001B" w:tentative="1">
      <w:start w:val="1"/>
      <w:numFmt w:val="lowerRoman"/>
      <w:lvlText w:val="%6."/>
      <w:lvlJc w:val="right"/>
      <w:pPr>
        <w:tabs>
          <w:tab w:val="num" w:pos="4528"/>
        </w:tabs>
        <w:ind w:left="4528" w:hanging="180"/>
      </w:pPr>
    </w:lvl>
    <w:lvl w:ilvl="6" w:tplc="0427000F" w:tentative="1">
      <w:start w:val="1"/>
      <w:numFmt w:val="decimal"/>
      <w:lvlText w:val="%7."/>
      <w:lvlJc w:val="left"/>
      <w:pPr>
        <w:tabs>
          <w:tab w:val="num" w:pos="5248"/>
        </w:tabs>
        <w:ind w:left="5248" w:hanging="360"/>
      </w:pPr>
    </w:lvl>
    <w:lvl w:ilvl="7" w:tplc="04270019" w:tentative="1">
      <w:start w:val="1"/>
      <w:numFmt w:val="lowerLetter"/>
      <w:lvlText w:val="%8."/>
      <w:lvlJc w:val="left"/>
      <w:pPr>
        <w:tabs>
          <w:tab w:val="num" w:pos="5968"/>
        </w:tabs>
        <w:ind w:left="5968" w:hanging="360"/>
      </w:pPr>
    </w:lvl>
    <w:lvl w:ilvl="8" w:tplc="0427001B" w:tentative="1">
      <w:start w:val="1"/>
      <w:numFmt w:val="lowerRoman"/>
      <w:lvlText w:val="%9."/>
      <w:lvlJc w:val="right"/>
      <w:pPr>
        <w:tabs>
          <w:tab w:val="num" w:pos="6688"/>
        </w:tabs>
        <w:ind w:left="6688" w:hanging="180"/>
      </w:pPr>
    </w:lvl>
  </w:abstractNum>
  <w:abstractNum w:abstractNumId="5" w15:restartNumberingAfterBreak="0">
    <w:nsid w:val="44B06603"/>
    <w:multiLevelType w:val="hybridMultilevel"/>
    <w:tmpl w:val="D49C0952"/>
    <w:lvl w:ilvl="0" w:tplc="0427000F">
      <w:start w:val="2"/>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4BA823A2"/>
    <w:multiLevelType w:val="hybridMultilevel"/>
    <w:tmpl w:val="764E2606"/>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BD01135"/>
    <w:multiLevelType w:val="hybridMultilevel"/>
    <w:tmpl w:val="A6ACACF0"/>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5F405914"/>
    <w:multiLevelType w:val="hybridMultilevel"/>
    <w:tmpl w:val="CDF26994"/>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9" w15:restartNumberingAfterBreak="0">
    <w:nsid w:val="63450EB3"/>
    <w:multiLevelType w:val="hybridMultilevel"/>
    <w:tmpl w:val="2A36CCC4"/>
    <w:lvl w:ilvl="0" w:tplc="AFDACB18">
      <w:start w:val="1"/>
      <w:numFmt w:val="bullet"/>
      <w:lvlText w:val=""/>
      <w:lvlJc w:val="left"/>
      <w:pPr>
        <w:tabs>
          <w:tab w:val="num" w:pos="2160"/>
        </w:tabs>
        <w:ind w:left="2160" w:hanging="360"/>
      </w:pPr>
      <w:rPr>
        <w:rFonts w:ascii="Wingdings" w:hAnsi="Wingdings" w:hint="default"/>
        <w:b w:val="0"/>
        <w:sz w:val="20"/>
        <w:szCs w:val="20"/>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455E80"/>
    <w:multiLevelType w:val="hybridMultilevel"/>
    <w:tmpl w:val="ED66FF0C"/>
    <w:lvl w:ilvl="0" w:tplc="0427000F">
      <w:start w:val="1"/>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num w:numId="1" w16cid:durableId="6517153">
    <w:abstractNumId w:val="0"/>
  </w:num>
  <w:num w:numId="2" w16cid:durableId="2007054889">
    <w:abstractNumId w:val="1"/>
  </w:num>
  <w:num w:numId="3" w16cid:durableId="1778990156">
    <w:abstractNumId w:val="9"/>
  </w:num>
  <w:num w:numId="4" w16cid:durableId="1736120729">
    <w:abstractNumId w:val="5"/>
  </w:num>
  <w:num w:numId="5" w16cid:durableId="1018967231">
    <w:abstractNumId w:val="8"/>
  </w:num>
  <w:num w:numId="6" w16cid:durableId="983967881">
    <w:abstractNumId w:val="3"/>
  </w:num>
  <w:num w:numId="7" w16cid:durableId="1363089150">
    <w:abstractNumId w:val="2"/>
  </w:num>
  <w:num w:numId="8" w16cid:durableId="1429960728">
    <w:abstractNumId w:val="7"/>
  </w:num>
  <w:num w:numId="9" w16cid:durableId="1932933710">
    <w:abstractNumId w:val="4"/>
  </w:num>
  <w:num w:numId="10" w16cid:durableId="275409715">
    <w:abstractNumId w:val="6"/>
  </w:num>
  <w:num w:numId="11" w16cid:durableId="154417685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savePreviewPicture/>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2282"/>
    <w:rsid w:val="0000140D"/>
    <w:rsid w:val="00023EF5"/>
    <w:rsid w:val="00025158"/>
    <w:rsid w:val="00026BC7"/>
    <w:rsid w:val="00043001"/>
    <w:rsid w:val="00053FF4"/>
    <w:rsid w:val="00054AB2"/>
    <w:rsid w:val="00054AE4"/>
    <w:rsid w:val="000705F1"/>
    <w:rsid w:val="00081188"/>
    <w:rsid w:val="000836C7"/>
    <w:rsid w:val="000A11ED"/>
    <w:rsid w:val="000B35CF"/>
    <w:rsid w:val="000B5A3E"/>
    <w:rsid w:val="000B7CF8"/>
    <w:rsid w:val="000C74A5"/>
    <w:rsid w:val="000D0CC2"/>
    <w:rsid w:val="000F66C8"/>
    <w:rsid w:val="00102294"/>
    <w:rsid w:val="0010438A"/>
    <w:rsid w:val="00107930"/>
    <w:rsid w:val="0011124D"/>
    <w:rsid w:val="0011287D"/>
    <w:rsid w:val="00115B13"/>
    <w:rsid w:val="00122B35"/>
    <w:rsid w:val="00124EB2"/>
    <w:rsid w:val="001340F9"/>
    <w:rsid w:val="00144B20"/>
    <w:rsid w:val="00163BE9"/>
    <w:rsid w:val="001766C4"/>
    <w:rsid w:val="00181651"/>
    <w:rsid w:val="001817F4"/>
    <w:rsid w:val="001941E0"/>
    <w:rsid w:val="001B493E"/>
    <w:rsid w:val="001C5837"/>
    <w:rsid w:val="001D3475"/>
    <w:rsid w:val="001E2A2B"/>
    <w:rsid w:val="001E3F8E"/>
    <w:rsid w:val="001E6208"/>
    <w:rsid w:val="001E79DF"/>
    <w:rsid w:val="001E7A26"/>
    <w:rsid w:val="001F1A2F"/>
    <w:rsid w:val="0020759E"/>
    <w:rsid w:val="00222CB1"/>
    <w:rsid w:val="00225C11"/>
    <w:rsid w:val="002310D9"/>
    <w:rsid w:val="002429AE"/>
    <w:rsid w:val="00251274"/>
    <w:rsid w:val="00253C9F"/>
    <w:rsid w:val="002669F1"/>
    <w:rsid w:val="00267EF4"/>
    <w:rsid w:val="00277619"/>
    <w:rsid w:val="00286898"/>
    <w:rsid w:val="002A4B14"/>
    <w:rsid w:val="002B302C"/>
    <w:rsid w:val="002B5D9A"/>
    <w:rsid w:val="002C0A69"/>
    <w:rsid w:val="002D1F9F"/>
    <w:rsid w:val="002D1FD8"/>
    <w:rsid w:val="002D2147"/>
    <w:rsid w:val="002D3C25"/>
    <w:rsid w:val="002D6915"/>
    <w:rsid w:val="002E0852"/>
    <w:rsid w:val="002F4341"/>
    <w:rsid w:val="003009EC"/>
    <w:rsid w:val="0031451E"/>
    <w:rsid w:val="003261A6"/>
    <w:rsid w:val="003267EB"/>
    <w:rsid w:val="00327309"/>
    <w:rsid w:val="003417BA"/>
    <w:rsid w:val="00347D90"/>
    <w:rsid w:val="00351EAD"/>
    <w:rsid w:val="00357C81"/>
    <w:rsid w:val="00365221"/>
    <w:rsid w:val="003A0611"/>
    <w:rsid w:val="003A2CDF"/>
    <w:rsid w:val="003A6F0A"/>
    <w:rsid w:val="003D1195"/>
    <w:rsid w:val="003D1A05"/>
    <w:rsid w:val="003D3B1F"/>
    <w:rsid w:val="003D57E0"/>
    <w:rsid w:val="003E271D"/>
    <w:rsid w:val="003E5817"/>
    <w:rsid w:val="003F39F9"/>
    <w:rsid w:val="00406647"/>
    <w:rsid w:val="004130E3"/>
    <w:rsid w:val="00420A18"/>
    <w:rsid w:val="0043068A"/>
    <w:rsid w:val="00436F86"/>
    <w:rsid w:val="00442593"/>
    <w:rsid w:val="00494F0D"/>
    <w:rsid w:val="004A6C09"/>
    <w:rsid w:val="004B2424"/>
    <w:rsid w:val="004C6898"/>
    <w:rsid w:val="004D5537"/>
    <w:rsid w:val="004D6C1F"/>
    <w:rsid w:val="004E0C5A"/>
    <w:rsid w:val="004E54EB"/>
    <w:rsid w:val="004E5549"/>
    <w:rsid w:val="004F6D6B"/>
    <w:rsid w:val="00500B33"/>
    <w:rsid w:val="005020D1"/>
    <w:rsid w:val="005114C9"/>
    <w:rsid w:val="00521501"/>
    <w:rsid w:val="0053162F"/>
    <w:rsid w:val="00532939"/>
    <w:rsid w:val="00532AB4"/>
    <w:rsid w:val="00541B7E"/>
    <w:rsid w:val="00550EAD"/>
    <w:rsid w:val="005575C3"/>
    <w:rsid w:val="00557ABF"/>
    <w:rsid w:val="0057303F"/>
    <w:rsid w:val="0058070D"/>
    <w:rsid w:val="00585F38"/>
    <w:rsid w:val="00587525"/>
    <w:rsid w:val="0059113C"/>
    <w:rsid w:val="005A040F"/>
    <w:rsid w:val="005C5521"/>
    <w:rsid w:val="005C64E0"/>
    <w:rsid w:val="005D1ADE"/>
    <w:rsid w:val="005D4D6A"/>
    <w:rsid w:val="005D527B"/>
    <w:rsid w:val="005E11F1"/>
    <w:rsid w:val="005E2CCD"/>
    <w:rsid w:val="005E3068"/>
    <w:rsid w:val="005E4DE9"/>
    <w:rsid w:val="005F5657"/>
    <w:rsid w:val="0062050E"/>
    <w:rsid w:val="00625895"/>
    <w:rsid w:val="00630065"/>
    <w:rsid w:val="006356ED"/>
    <w:rsid w:val="00641FF5"/>
    <w:rsid w:val="00644B17"/>
    <w:rsid w:val="00652A92"/>
    <w:rsid w:val="006562CB"/>
    <w:rsid w:val="006627EB"/>
    <w:rsid w:val="00672FEC"/>
    <w:rsid w:val="00675583"/>
    <w:rsid w:val="006842B1"/>
    <w:rsid w:val="0068767F"/>
    <w:rsid w:val="00696D31"/>
    <w:rsid w:val="006A4A5A"/>
    <w:rsid w:val="006B07FE"/>
    <w:rsid w:val="006B5573"/>
    <w:rsid w:val="006B7095"/>
    <w:rsid w:val="006E28DB"/>
    <w:rsid w:val="006E411B"/>
    <w:rsid w:val="006F2389"/>
    <w:rsid w:val="00700076"/>
    <w:rsid w:val="00703392"/>
    <w:rsid w:val="0070514F"/>
    <w:rsid w:val="007121C9"/>
    <w:rsid w:val="00713DDD"/>
    <w:rsid w:val="00721A56"/>
    <w:rsid w:val="0073665B"/>
    <w:rsid w:val="00736795"/>
    <w:rsid w:val="007376F7"/>
    <w:rsid w:val="007539A1"/>
    <w:rsid w:val="00754954"/>
    <w:rsid w:val="00756959"/>
    <w:rsid w:val="007570C7"/>
    <w:rsid w:val="00760644"/>
    <w:rsid w:val="0077213A"/>
    <w:rsid w:val="00786B46"/>
    <w:rsid w:val="00792282"/>
    <w:rsid w:val="007978E9"/>
    <w:rsid w:val="007A1020"/>
    <w:rsid w:val="007A1BE3"/>
    <w:rsid w:val="007A2335"/>
    <w:rsid w:val="007B2638"/>
    <w:rsid w:val="007B5173"/>
    <w:rsid w:val="007B59BA"/>
    <w:rsid w:val="007C5CBE"/>
    <w:rsid w:val="007D3B50"/>
    <w:rsid w:val="007E1238"/>
    <w:rsid w:val="007E48A1"/>
    <w:rsid w:val="00801AF7"/>
    <w:rsid w:val="008035CB"/>
    <w:rsid w:val="00806709"/>
    <w:rsid w:val="00812CCA"/>
    <w:rsid w:val="008234CF"/>
    <w:rsid w:val="008238B8"/>
    <w:rsid w:val="008272FA"/>
    <w:rsid w:val="00831964"/>
    <w:rsid w:val="00834588"/>
    <w:rsid w:val="00864A65"/>
    <w:rsid w:val="00867186"/>
    <w:rsid w:val="00884B45"/>
    <w:rsid w:val="008946F5"/>
    <w:rsid w:val="008958C7"/>
    <w:rsid w:val="008A6E25"/>
    <w:rsid w:val="008B71F4"/>
    <w:rsid w:val="008C36D6"/>
    <w:rsid w:val="008D3BE2"/>
    <w:rsid w:val="008D4DE1"/>
    <w:rsid w:val="008D5099"/>
    <w:rsid w:val="008D6BE6"/>
    <w:rsid w:val="008F136D"/>
    <w:rsid w:val="008F2BE1"/>
    <w:rsid w:val="008F7D56"/>
    <w:rsid w:val="009036D9"/>
    <w:rsid w:val="0090446B"/>
    <w:rsid w:val="009309E4"/>
    <w:rsid w:val="00936924"/>
    <w:rsid w:val="009444C8"/>
    <w:rsid w:val="0097425C"/>
    <w:rsid w:val="009844FC"/>
    <w:rsid w:val="00985541"/>
    <w:rsid w:val="00986D99"/>
    <w:rsid w:val="00994E7E"/>
    <w:rsid w:val="009A38DA"/>
    <w:rsid w:val="009A74AD"/>
    <w:rsid w:val="009B1479"/>
    <w:rsid w:val="009B4910"/>
    <w:rsid w:val="009B58AB"/>
    <w:rsid w:val="009C570C"/>
    <w:rsid w:val="009C64DD"/>
    <w:rsid w:val="009E7CA2"/>
    <w:rsid w:val="009F6000"/>
    <w:rsid w:val="00A061A5"/>
    <w:rsid w:val="00A06B97"/>
    <w:rsid w:val="00A119D1"/>
    <w:rsid w:val="00A16EE4"/>
    <w:rsid w:val="00A2456D"/>
    <w:rsid w:val="00A2513D"/>
    <w:rsid w:val="00A37B45"/>
    <w:rsid w:val="00A420B0"/>
    <w:rsid w:val="00A525EC"/>
    <w:rsid w:val="00A56D78"/>
    <w:rsid w:val="00A62328"/>
    <w:rsid w:val="00A65DC8"/>
    <w:rsid w:val="00A96D17"/>
    <w:rsid w:val="00AA5D53"/>
    <w:rsid w:val="00AA6D58"/>
    <w:rsid w:val="00AA73A3"/>
    <w:rsid w:val="00AB0109"/>
    <w:rsid w:val="00AB0FBA"/>
    <w:rsid w:val="00AB7FB0"/>
    <w:rsid w:val="00AC0BA5"/>
    <w:rsid w:val="00AC0DFB"/>
    <w:rsid w:val="00AC32F1"/>
    <w:rsid w:val="00AC56ED"/>
    <w:rsid w:val="00AD3AA6"/>
    <w:rsid w:val="00B16972"/>
    <w:rsid w:val="00B23356"/>
    <w:rsid w:val="00B37DB9"/>
    <w:rsid w:val="00B42B75"/>
    <w:rsid w:val="00B470EF"/>
    <w:rsid w:val="00B47AED"/>
    <w:rsid w:val="00B50286"/>
    <w:rsid w:val="00B55B8A"/>
    <w:rsid w:val="00B63593"/>
    <w:rsid w:val="00B67340"/>
    <w:rsid w:val="00B677C6"/>
    <w:rsid w:val="00B70024"/>
    <w:rsid w:val="00B9537E"/>
    <w:rsid w:val="00BA01B9"/>
    <w:rsid w:val="00BA08A2"/>
    <w:rsid w:val="00BA17B4"/>
    <w:rsid w:val="00BA53FB"/>
    <w:rsid w:val="00BC3D99"/>
    <w:rsid w:val="00BD5BD1"/>
    <w:rsid w:val="00BE513E"/>
    <w:rsid w:val="00BE7B4B"/>
    <w:rsid w:val="00BF45BF"/>
    <w:rsid w:val="00C002A2"/>
    <w:rsid w:val="00C01CA0"/>
    <w:rsid w:val="00C04AFA"/>
    <w:rsid w:val="00C056F1"/>
    <w:rsid w:val="00C1026E"/>
    <w:rsid w:val="00C13378"/>
    <w:rsid w:val="00C25D7F"/>
    <w:rsid w:val="00C35F56"/>
    <w:rsid w:val="00C60A56"/>
    <w:rsid w:val="00C62810"/>
    <w:rsid w:val="00C66B7F"/>
    <w:rsid w:val="00C76EFF"/>
    <w:rsid w:val="00C82D43"/>
    <w:rsid w:val="00C85D50"/>
    <w:rsid w:val="00C9459C"/>
    <w:rsid w:val="00CB28D3"/>
    <w:rsid w:val="00CC1279"/>
    <w:rsid w:val="00CD0607"/>
    <w:rsid w:val="00CE3856"/>
    <w:rsid w:val="00CE525A"/>
    <w:rsid w:val="00CF21FE"/>
    <w:rsid w:val="00D0199C"/>
    <w:rsid w:val="00D021F7"/>
    <w:rsid w:val="00D02BAE"/>
    <w:rsid w:val="00D0362B"/>
    <w:rsid w:val="00D106C8"/>
    <w:rsid w:val="00D125AE"/>
    <w:rsid w:val="00D30DE8"/>
    <w:rsid w:val="00D3504C"/>
    <w:rsid w:val="00D37414"/>
    <w:rsid w:val="00D403BA"/>
    <w:rsid w:val="00D43AC2"/>
    <w:rsid w:val="00D44DE3"/>
    <w:rsid w:val="00D459E1"/>
    <w:rsid w:val="00D532DB"/>
    <w:rsid w:val="00D53F73"/>
    <w:rsid w:val="00D54F59"/>
    <w:rsid w:val="00D63565"/>
    <w:rsid w:val="00D63CED"/>
    <w:rsid w:val="00D65492"/>
    <w:rsid w:val="00D65D83"/>
    <w:rsid w:val="00D704D4"/>
    <w:rsid w:val="00D71FF0"/>
    <w:rsid w:val="00D823EA"/>
    <w:rsid w:val="00D858BB"/>
    <w:rsid w:val="00D86592"/>
    <w:rsid w:val="00D97485"/>
    <w:rsid w:val="00DC0C50"/>
    <w:rsid w:val="00DC22A7"/>
    <w:rsid w:val="00DC6B12"/>
    <w:rsid w:val="00DE265B"/>
    <w:rsid w:val="00DE443A"/>
    <w:rsid w:val="00DF3E83"/>
    <w:rsid w:val="00E00D07"/>
    <w:rsid w:val="00E03F7C"/>
    <w:rsid w:val="00E064F9"/>
    <w:rsid w:val="00E079E7"/>
    <w:rsid w:val="00E120DA"/>
    <w:rsid w:val="00E2135B"/>
    <w:rsid w:val="00E21F52"/>
    <w:rsid w:val="00E338BB"/>
    <w:rsid w:val="00E42221"/>
    <w:rsid w:val="00E62F91"/>
    <w:rsid w:val="00E6517A"/>
    <w:rsid w:val="00E66EE3"/>
    <w:rsid w:val="00E71655"/>
    <w:rsid w:val="00E852FC"/>
    <w:rsid w:val="00E9082D"/>
    <w:rsid w:val="00EA1882"/>
    <w:rsid w:val="00EA249E"/>
    <w:rsid w:val="00EA2867"/>
    <w:rsid w:val="00EA7A49"/>
    <w:rsid w:val="00EB393E"/>
    <w:rsid w:val="00EC1685"/>
    <w:rsid w:val="00EC1F72"/>
    <w:rsid w:val="00EC5002"/>
    <w:rsid w:val="00ED61CA"/>
    <w:rsid w:val="00ED6638"/>
    <w:rsid w:val="00EE31A4"/>
    <w:rsid w:val="00EE6E9F"/>
    <w:rsid w:val="00EF5CC5"/>
    <w:rsid w:val="00F01C28"/>
    <w:rsid w:val="00F036BF"/>
    <w:rsid w:val="00F066A0"/>
    <w:rsid w:val="00F20039"/>
    <w:rsid w:val="00F309E7"/>
    <w:rsid w:val="00F35A80"/>
    <w:rsid w:val="00F44AD4"/>
    <w:rsid w:val="00F4723F"/>
    <w:rsid w:val="00F50DB9"/>
    <w:rsid w:val="00F71BBD"/>
    <w:rsid w:val="00F71D30"/>
    <w:rsid w:val="00FA2D9B"/>
    <w:rsid w:val="00FC121F"/>
    <w:rsid w:val="00FC4FD8"/>
    <w:rsid w:val="00FD30AF"/>
    <w:rsid w:val="00FE3423"/>
    <w:rsid w:val="00FF18D9"/>
    <w:rsid w:val="00FF6A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32A7D1B"/>
  <w15:chartTrackingRefBased/>
  <w15:docId w15:val="{D6054084-E5E5-41FF-8DA0-DC03E51A0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uppressAutoHyphens/>
    </w:pPr>
    <w:rPr>
      <w:sz w:val="24"/>
      <w:szCs w:val="24"/>
      <w:lang w:val="en-US" w:eastAsia="ar-SA"/>
    </w:rPr>
  </w:style>
  <w:style w:type="paragraph" w:styleId="Antrat1">
    <w:name w:val="heading 1"/>
    <w:basedOn w:val="prastasis"/>
    <w:next w:val="prastasis"/>
    <w:qFormat/>
    <w:pPr>
      <w:keepNext/>
      <w:numPr>
        <w:numId w:val="1"/>
      </w:numPr>
      <w:overflowPunct w:val="0"/>
      <w:autoSpaceDE w:val="0"/>
      <w:spacing w:line="480" w:lineRule="auto"/>
      <w:jc w:val="center"/>
      <w:textAlignment w:val="baseline"/>
      <w:outlineLvl w:val="0"/>
    </w:pPr>
    <w:rPr>
      <w:b/>
      <w:szCs w:val="20"/>
      <w:lang w:val="en-GB"/>
    </w:rPr>
  </w:style>
  <w:style w:type="character" w:default="1" w:styleId="Numatytasispastraiposriftas">
    <w:name w:val="Default Paragraph Font"/>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3z0">
    <w:name w:val="WW8Num3z0"/>
    <w:rPr>
      <w:rFonts w:ascii="Symbol" w:hAnsi="Symbol" w:cs="OpenSymbol"/>
    </w:rPr>
  </w:style>
  <w:style w:type="character" w:customStyle="1" w:styleId="WW8Num3z1">
    <w:name w:val="WW8Num3z1"/>
    <w:rPr>
      <w:rFonts w:ascii="OpenSymbol" w:hAnsi="OpenSymbol" w:cs="OpenSymbol"/>
    </w:rPr>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styleId="Numatytasispastraiposriftas0">
    <w:name w:val="Default Paragraph Font"/>
  </w:style>
  <w:style w:type="character" w:customStyle="1" w:styleId="NumberingSymbols">
    <w:name w:val="Numbering Symbols"/>
  </w:style>
  <w:style w:type="character" w:styleId="Hipersaitas">
    <w:name w:val="Hyperlink"/>
    <w:rPr>
      <w:color w:val="0000FF"/>
      <w:u w:val="single"/>
    </w:rPr>
  </w:style>
  <w:style w:type="character" w:customStyle="1" w:styleId="Bullets">
    <w:name w:val="Bullets"/>
    <w:rPr>
      <w:rFonts w:ascii="OpenSymbol" w:eastAsia="OpenSymbol" w:hAnsi="OpenSymbol" w:cs="OpenSymbol"/>
    </w:rPr>
  </w:style>
  <w:style w:type="paragraph" w:customStyle="1" w:styleId="Heading">
    <w:name w:val="Heading"/>
    <w:basedOn w:val="prastasis"/>
    <w:next w:val="Pagrindinistekstas"/>
    <w:pPr>
      <w:keepNext/>
      <w:spacing w:before="240" w:after="120"/>
    </w:pPr>
    <w:rPr>
      <w:rFonts w:ascii="Arial" w:eastAsia="MS Mincho" w:hAnsi="Arial" w:cs="Tahoma"/>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styleId="Antrat">
    <w:name w:val="caption"/>
    <w:basedOn w:val="prastasis"/>
    <w:qFormat/>
    <w:pPr>
      <w:suppressLineNumbers/>
      <w:spacing w:before="120" w:after="120"/>
    </w:pPr>
    <w:rPr>
      <w:rFonts w:cs="Tahoma"/>
      <w:i/>
      <w:iCs/>
    </w:rPr>
  </w:style>
  <w:style w:type="paragraph" w:customStyle="1" w:styleId="Index">
    <w:name w:val="Index"/>
    <w:basedOn w:val="prastasis"/>
    <w:pPr>
      <w:suppressLineNumbers/>
    </w:pPr>
    <w:rPr>
      <w:rFonts w:cs="Tahoma"/>
    </w:rPr>
  </w:style>
  <w:style w:type="paragraph" w:styleId="Porat">
    <w:name w:val="footer"/>
    <w:basedOn w:val="prastasis"/>
    <w:pPr>
      <w:tabs>
        <w:tab w:val="center" w:pos="4153"/>
        <w:tab w:val="right" w:pos="8306"/>
      </w:tabs>
      <w:overflowPunct w:val="0"/>
      <w:autoSpaceDE w:val="0"/>
      <w:textAlignment w:val="baseline"/>
    </w:pPr>
    <w:rPr>
      <w:szCs w:val="20"/>
      <w:lang w:val="en-GB"/>
    </w:rPr>
  </w:style>
  <w:style w:type="paragraph" w:customStyle="1" w:styleId="TableContents">
    <w:name w:val="Table Contents"/>
    <w:basedOn w:val="prastasis"/>
    <w:pPr>
      <w:suppressLineNumbers/>
    </w:pPr>
  </w:style>
  <w:style w:type="paragraph" w:customStyle="1" w:styleId="Preformatted">
    <w:name w:val="Preformatted"/>
    <w:basedOn w:val="prastasis"/>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pPr>
    <w:rPr>
      <w:rFonts w:ascii="Courier New" w:hAnsi="Courier New" w:cs="Courier New"/>
      <w:sz w:val="20"/>
    </w:rPr>
  </w:style>
  <w:style w:type="paragraph" w:customStyle="1" w:styleId="TableHeading">
    <w:name w:val="Table Heading"/>
    <w:basedOn w:val="TableContents"/>
    <w:pPr>
      <w:jc w:val="center"/>
    </w:pPr>
    <w:rPr>
      <w:b/>
      <w:bCs/>
    </w:rPr>
  </w:style>
  <w:style w:type="paragraph" w:customStyle="1" w:styleId="Bodytext">
    <w:name w:val="Body text"/>
    <w:basedOn w:val="prastasis"/>
    <w:rsid w:val="00B50286"/>
    <w:pPr>
      <w:shd w:val="clear" w:color="auto" w:fill="FFFFFF"/>
      <w:spacing w:line="264" w:lineRule="exact"/>
    </w:pPr>
    <w:rPr>
      <w:sz w:val="22"/>
      <w:szCs w:val="22"/>
      <w:lang w:val="lt-LT"/>
    </w:rPr>
  </w:style>
  <w:style w:type="table" w:styleId="Lentelstinklelis">
    <w:name w:val="Table Grid"/>
    <w:basedOn w:val="prastojilentel"/>
    <w:rsid w:val="00D43AC2"/>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1z1">
    <w:name w:val="WW8Num11z1"/>
    <w:rsid w:val="00FC121F"/>
    <w:rPr>
      <w:rFonts w:ascii="OpenSymbol" w:hAnsi="OpenSymbol" w:cs="OpenSymbol"/>
    </w:rPr>
  </w:style>
  <w:style w:type="paragraph" w:styleId="Debesliotekstas">
    <w:name w:val="Balloon Text"/>
    <w:basedOn w:val="prastasis"/>
    <w:semiHidden/>
    <w:rsid w:val="00EC5002"/>
    <w:rPr>
      <w:rFonts w:ascii="Tahoma" w:hAnsi="Tahoma" w:cs="Tahoma"/>
      <w:sz w:val="16"/>
      <w:szCs w:val="16"/>
    </w:rPr>
  </w:style>
  <w:style w:type="paragraph" w:styleId="Antrats">
    <w:name w:val="header"/>
    <w:basedOn w:val="prastasis"/>
    <w:link w:val="AntratsDiagrama"/>
    <w:rsid w:val="00A119D1"/>
    <w:pPr>
      <w:tabs>
        <w:tab w:val="center" w:pos="4680"/>
        <w:tab w:val="right" w:pos="9360"/>
      </w:tabs>
    </w:pPr>
    <w:rPr>
      <w:lang w:val="lt-LT"/>
    </w:rPr>
  </w:style>
  <w:style w:type="character" w:customStyle="1" w:styleId="AntratsDiagrama">
    <w:name w:val="Antraštės Diagrama"/>
    <w:link w:val="Antrats"/>
    <w:semiHidden/>
    <w:locked/>
    <w:rsid w:val="00A119D1"/>
    <w:rPr>
      <w:sz w:val="24"/>
      <w:szCs w:val="24"/>
      <w:lang w:val="lt-LT"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531819">
      <w:bodyDiv w:val="1"/>
      <w:marLeft w:val="0"/>
      <w:marRight w:val="0"/>
      <w:marTop w:val="0"/>
      <w:marBottom w:val="0"/>
      <w:divBdr>
        <w:top w:val="none" w:sz="0" w:space="0" w:color="auto"/>
        <w:left w:val="none" w:sz="0" w:space="0" w:color="auto"/>
        <w:bottom w:val="none" w:sz="0" w:space="0" w:color="auto"/>
        <w:right w:val="none" w:sz="0" w:space="0" w:color="auto"/>
      </w:divBdr>
    </w:div>
    <w:div w:id="746725667">
      <w:bodyDiv w:val="1"/>
      <w:marLeft w:val="0"/>
      <w:marRight w:val="0"/>
      <w:marTop w:val="0"/>
      <w:marBottom w:val="0"/>
      <w:divBdr>
        <w:top w:val="none" w:sz="0" w:space="0" w:color="auto"/>
        <w:left w:val="none" w:sz="0" w:space="0" w:color="auto"/>
        <w:bottom w:val="none" w:sz="0" w:space="0" w:color="auto"/>
        <w:right w:val="none" w:sz="0" w:space="0" w:color="auto"/>
      </w:divBdr>
    </w:div>
    <w:div w:id="1094520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direktorius@sveikatosoaz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1498</Words>
  <Characters>854</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VIEŠOJI ĮSTAIGA „SVEIKATOS OAZĖ“</vt:lpstr>
    </vt:vector>
  </TitlesOfParts>
  <Company>Sveikatos Oazė</Company>
  <LinksUpToDate>false</LinksUpToDate>
  <CharactersWithSpaces>2348</CharactersWithSpaces>
  <SharedDoc>false</SharedDoc>
  <HLinks>
    <vt:vector size="6" baseType="variant">
      <vt:variant>
        <vt:i4>7864415</vt:i4>
      </vt:variant>
      <vt:variant>
        <vt:i4>3</vt:i4>
      </vt:variant>
      <vt:variant>
        <vt:i4>0</vt:i4>
      </vt:variant>
      <vt:variant>
        <vt:i4>5</vt:i4>
      </vt:variant>
      <vt:variant>
        <vt:lpwstr>mailto:direktorius@sveikatosoaze.lt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„SVEIKATOS OAZĖ“</dc:title>
  <dc:subject/>
  <dc:creator>Tado</dc:creator>
  <cp:keywords/>
  <cp:lastModifiedBy>Taryba</cp:lastModifiedBy>
  <cp:revision>2</cp:revision>
  <cp:lastPrinted>2019-04-03T07:00:00Z</cp:lastPrinted>
  <dcterms:created xsi:type="dcterms:W3CDTF">2022-04-21T10:55:00Z</dcterms:created>
  <dcterms:modified xsi:type="dcterms:W3CDTF">2022-04-21T10:55:00Z</dcterms:modified>
</cp:coreProperties>
</file>